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C00000"/>
          <w:sz w:val="36"/>
          <w:szCs w:val="36"/>
        </w:rPr>
      </w:pPr>
    </w:p>
    <w:p>
      <w:pPr>
        <w:rPr>
          <w:rFonts w:hint="default" w:eastAsiaTheme="minorEastAsia"/>
          <w:b/>
          <w:bCs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36"/>
          <w:lang w:val="en-US" w:eastAsia="zh-CN"/>
        </w:rPr>
        <w:t>精品网站模板下载：www.adminbuy.cn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3B03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12</Characters>
  <Lines>0</Lines>
  <Paragraphs>0</Paragraphs>
  <TotalTime>0</TotalTime>
  <ScaleCrop>false</ScaleCrop>
  <LinksUpToDate>false</LinksUpToDate>
  <CharactersWithSpaces>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2022-05-10T01:26:03Z</dcterms:created>
  <dc:creator>Administrator</dc:creator>
  <cp:lastModifiedBy>顾晓</cp:lastModifiedBy>
  <dcterms:modified xsi:type="dcterms:W3CDTF">2022-05-10T01:26:34Z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95DE992112994814AD2B568E2C5E8939</vt:lpwstr>
  </property>
</Properties>
</file>